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A7" w:rsidRPr="00A42AA4" w:rsidRDefault="00E64DA7" w:rsidP="00E64DA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42AA4">
        <w:rPr>
          <w:rFonts w:ascii="Times New Roman" w:hAnsi="Times New Roman"/>
          <w:b/>
          <w:sz w:val="24"/>
          <w:szCs w:val="24"/>
        </w:rPr>
        <w:t>Вопросы к зачету</w:t>
      </w:r>
      <w:r>
        <w:rPr>
          <w:rFonts w:ascii="Times New Roman" w:hAnsi="Times New Roman"/>
          <w:b/>
          <w:sz w:val="24"/>
          <w:szCs w:val="24"/>
        </w:rPr>
        <w:t xml:space="preserve"> по дисциплине «Восточные единоборства»</w:t>
      </w:r>
    </w:p>
    <w:p w:rsidR="00E64DA7" w:rsidRPr="00A42AA4" w:rsidRDefault="00E64DA7" w:rsidP="00E64DA7">
      <w:pPr>
        <w:pStyle w:val="a3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Классификация единоборств.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Техника тхэквондо.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Правила соревнований по тхэквондо.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Правила соревнований по Сумо.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Подготовка борца Сумо.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 xml:space="preserve">Техника стиля </w:t>
      </w:r>
      <w:proofErr w:type="spellStart"/>
      <w:r w:rsidRPr="00E64DA7">
        <w:rPr>
          <w:rFonts w:ascii="Times New Roman" w:hAnsi="Times New Roman"/>
          <w:sz w:val="24"/>
          <w:szCs w:val="24"/>
        </w:rPr>
        <w:t>Кекусинкай</w:t>
      </w:r>
      <w:proofErr w:type="spellEnd"/>
    </w:p>
    <w:p w:rsidR="00E64DA7" w:rsidRDefault="00E64DA7" w:rsidP="00FA33C3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 xml:space="preserve">ила соревнований по </w:t>
      </w:r>
      <w:proofErr w:type="spellStart"/>
      <w:r>
        <w:rPr>
          <w:rFonts w:ascii="Times New Roman" w:hAnsi="Times New Roman"/>
          <w:sz w:val="24"/>
          <w:szCs w:val="24"/>
        </w:rPr>
        <w:t>Кекусинкай.</w:t>
      </w:r>
    </w:p>
    <w:p w:rsidR="00E64DA7" w:rsidRPr="00E64DA7" w:rsidRDefault="00E64DA7" w:rsidP="00FA33C3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End"/>
      <w:r w:rsidRPr="00E64DA7"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 w:rsidRPr="00E64DA7">
        <w:rPr>
          <w:rFonts w:ascii="Times New Roman" w:hAnsi="Times New Roman"/>
          <w:sz w:val="24"/>
          <w:szCs w:val="24"/>
        </w:rPr>
        <w:t>Сетокан</w:t>
      </w:r>
      <w:proofErr w:type="spellEnd"/>
      <w:r w:rsidRPr="00E64DA7">
        <w:rPr>
          <w:rFonts w:ascii="Times New Roman" w:hAnsi="Times New Roman"/>
          <w:sz w:val="24"/>
          <w:szCs w:val="24"/>
        </w:rPr>
        <w:t>.</w:t>
      </w:r>
    </w:p>
    <w:p w:rsidR="00E64DA7" w:rsidRDefault="00E64DA7" w:rsidP="00E64DA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 xml:space="preserve">Правила </w:t>
      </w:r>
      <w:proofErr w:type="gramStart"/>
      <w:r w:rsidRPr="00E64D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оревнований  по</w:t>
      </w:r>
      <w:proofErr w:type="gramEnd"/>
      <w:r>
        <w:rPr>
          <w:rFonts w:ascii="Times New Roman" w:hAnsi="Times New Roman"/>
          <w:sz w:val="24"/>
          <w:szCs w:val="24"/>
        </w:rPr>
        <w:t xml:space="preserve"> Карате </w:t>
      </w:r>
      <w:proofErr w:type="spellStart"/>
      <w:r>
        <w:rPr>
          <w:rFonts w:ascii="Times New Roman" w:hAnsi="Times New Roman"/>
          <w:sz w:val="24"/>
          <w:szCs w:val="24"/>
        </w:rPr>
        <w:t>Сетокан.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End"/>
      <w:r w:rsidRPr="00E64DA7">
        <w:rPr>
          <w:rFonts w:ascii="Times New Roman" w:hAnsi="Times New Roman"/>
          <w:sz w:val="24"/>
          <w:szCs w:val="24"/>
        </w:rPr>
        <w:t>Спортивное направление Ушу.</w:t>
      </w:r>
    </w:p>
    <w:p w:rsidR="00E64DA7" w:rsidRDefault="00E64DA7" w:rsidP="00E64DA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тайского бокса.</w:t>
      </w:r>
    </w:p>
    <w:p w:rsidR="00E64DA7" w:rsidRDefault="00E64DA7" w:rsidP="00E64DA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Тайский бокс как вид спор</w:t>
      </w:r>
      <w:r>
        <w:rPr>
          <w:rFonts w:ascii="Times New Roman" w:hAnsi="Times New Roman"/>
          <w:sz w:val="24"/>
          <w:szCs w:val="24"/>
        </w:rPr>
        <w:t>та.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Техника Дзюдо</w:t>
      </w:r>
    </w:p>
    <w:p w:rsidR="00E64DA7" w:rsidRDefault="00E64DA7" w:rsidP="00E64DA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соревнований по дзюдо.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64DA7">
        <w:rPr>
          <w:rFonts w:ascii="Times New Roman" w:hAnsi="Times New Roman"/>
          <w:sz w:val="24"/>
          <w:szCs w:val="24"/>
        </w:rPr>
        <w:t>Требования к разработке дополнительных общеобразовательных программ по восточным единоборствам.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Техника безопасности на занятиях восточными единоборствами.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Восстановительные мероприятия на занятиях восточными единоборствами.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Средства и методы контроля в процессе занятий восточными единоборствами.</w:t>
      </w:r>
    </w:p>
    <w:p w:rsidR="00E64DA7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Система отбора в восточных единоборствах.</w:t>
      </w:r>
    </w:p>
    <w:p w:rsidR="00F43D98" w:rsidRPr="00E64DA7" w:rsidRDefault="00E64DA7" w:rsidP="00E64D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64DA7">
        <w:rPr>
          <w:rFonts w:ascii="Times New Roman" w:hAnsi="Times New Roman"/>
          <w:sz w:val="24"/>
          <w:szCs w:val="24"/>
        </w:rPr>
        <w:t>Педагогический контроль на занятиях восточными единоборствами.</w:t>
      </w:r>
    </w:p>
    <w:sectPr w:rsidR="00F43D98" w:rsidRPr="00E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902"/>
    <w:multiLevelType w:val="hybridMultilevel"/>
    <w:tmpl w:val="8660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03C0F"/>
    <w:multiLevelType w:val="hybridMultilevel"/>
    <w:tmpl w:val="9248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A7"/>
    <w:rsid w:val="00E64DA7"/>
    <w:rsid w:val="00F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469A"/>
  <w15:chartTrackingRefBased/>
  <w15:docId w15:val="{2E26910E-C078-4A07-9BF7-BBF65987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A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4DA7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customStyle="1" w:styleId="s2">
    <w:name w:val="s2"/>
    <w:basedOn w:val="a0"/>
    <w:rsid w:val="00E64DA7"/>
  </w:style>
  <w:style w:type="paragraph" w:customStyle="1" w:styleId="p3">
    <w:name w:val="p3"/>
    <w:basedOn w:val="a"/>
    <w:rsid w:val="00E64D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E64D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2018-04-25T14:17:00Z</dcterms:created>
  <dcterms:modified xsi:type="dcterms:W3CDTF">2018-04-25T14:20:00Z</dcterms:modified>
</cp:coreProperties>
</file>